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30441" w:rsidRDefault="00530441" w:rsidP="00530441">
      <w:pPr>
        <w:rPr>
          <w:sz w:val="24"/>
          <w:szCs w:val="24"/>
        </w:rPr>
      </w:pPr>
      <w:r w:rsidRPr="00530441">
        <w:rPr>
          <w:b/>
          <w:bCs/>
          <w:sz w:val="24"/>
          <w:szCs w:val="24"/>
        </w:rPr>
        <w:t>Resolution and Discussion points</w:t>
      </w:r>
    </w:p>
    <w:p w:rsidR="00530441" w:rsidRPr="00530441" w:rsidRDefault="00530441" w:rsidP="00530441">
      <w:pPr>
        <w:rPr>
          <w:sz w:val="24"/>
          <w:szCs w:val="24"/>
        </w:rPr>
      </w:pPr>
      <w:r w:rsidRPr="00530441">
        <w:rPr>
          <w:sz w:val="24"/>
          <w:szCs w:val="24"/>
        </w:rPr>
        <w:t>Opposition to arming PSU Campus Public Safety officers;</w:t>
      </w:r>
    </w:p>
    <w:p w:rsidR="00000000" w:rsidRPr="00530441" w:rsidRDefault="00530441" w:rsidP="00530441">
      <w:pPr>
        <w:rPr>
          <w:sz w:val="24"/>
          <w:szCs w:val="24"/>
        </w:rPr>
      </w:pPr>
      <w:r w:rsidRPr="00530441">
        <w:rPr>
          <w:sz w:val="24"/>
          <w:szCs w:val="24"/>
        </w:rPr>
        <w:t>Support for the creation of a campus committee for oversight and supervision of the PSU CPSO as a necessary condition for implementation of changes in campus policing policies, including alternatives to an armed police force. The campus committee must be comprised of administrators, faculty &amp; students.</w:t>
      </w:r>
    </w:p>
    <w:p w:rsidR="00000000" w:rsidRPr="00530441" w:rsidRDefault="00530441" w:rsidP="00530441">
      <w:pPr>
        <w:numPr>
          <w:ilvl w:val="0"/>
          <w:numId w:val="2"/>
        </w:numPr>
        <w:rPr>
          <w:sz w:val="24"/>
          <w:szCs w:val="24"/>
        </w:rPr>
      </w:pPr>
      <w:r w:rsidRPr="00530441">
        <w:rPr>
          <w:sz w:val="24"/>
          <w:szCs w:val="24"/>
        </w:rPr>
        <w:t>Data does not reveal a rising rate of violent crimes at Portland State. (</w:t>
      </w:r>
      <w:proofErr w:type="spellStart"/>
      <w:r w:rsidRPr="00530441">
        <w:rPr>
          <w:sz w:val="24"/>
          <w:szCs w:val="24"/>
        </w:rPr>
        <w:t>Clery</w:t>
      </w:r>
      <w:proofErr w:type="spellEnd"/>
      <w:r w:rsidRPr="00530441">
        <w:rPr>
          <w:sz w:val="24"/>
          <w:szCs w:val="24"/>
        </w:rPr>
        <w:t xml:space="preserve"> report)</w:t>
      </w:r>
    </w:p>
    <w:p w:rsidR="00000000" w:rsidRPr="00530441" w:rsidRDefault="00530441" w:rsidP="00530441">
      <w:pPr>
        <w:numPr>
          <w:ilvl w:val="0"/>
          <w:numId w:val="2"/>
        </w:numPr>
        <w:rPr>
          <w:sz w:val="24"/>
          <w:szCs w:val="24"/>
        </w:rPr>
      </w:pPr>
      <w:r w:rsidRPr="00530441">
        <w:rPr>
          <w:sz w:val="24"/>
          <w:szCs w:val="24"/>
        </w:rPr>
        <w:t>Confrontations between campus security employees and the public is a conc</w:t>
      </w:r>
      <w:r w:rsidRPr="00530441">
        <w:rPr>
          <w:sz w:val="24"/>
          <w:szCs w:val="24"/>
        </w:rPr>
        <w:t xml:space="preserve">ern, but does not justify major policy change. </w:t>
      </w:r>
      <w:r w:rsidRPr="00530441">
        <w:rPr>
          <w:sz w:val="24"/>
          <w:szCs w:val="24"/>
        </w:rPr>
        <w:t>(Task Force Report, 2013)</w:t>
      </w:r>
    </w:p>
    <w:p w:rsidR="00000000" w:rsidRPr="00530441" w:rsidRDefault="00530441" w:rsidP="00530441">
      <w:pPr>
        <w:numPr>
          <w:ilvl w:val="0"/>
          <w:numId w:val="2"/>
        </w:numPr>
        <w:rPr>
          <w:sz w:val="24"/>
          <w:szCs w:val="24"/>
        </w:rPr>
      </w:pPr>
      <w:r w:rsidRPr="00530441">
        <w:rPr>
          <w:sz w:val="24"/>
          <w:szCs w:val="24"/>
        </w:rPr>
        <w:t>Legal/Ethical confl</w:t>
      </w:r>
      <w:r w:rsidRPr="00530441">
        <w:rPr>
          <w:sz w:val="24"/>
          <w:szCs w:val="24"/>
        </w:rPr>
        <w:t xml:space="preserve">icts of interest exist with in-house supervision of police investigations </w:t>
      </w:r>
      <w:r w:rsidRPr="00530441">
        <w:rPr>
          <w:sz w:val="24"/>
          <w:szCs w:val="24"/>
        </w:rPr>
        <w:t>(Chronicle of Higher Education, 2014)</w:t>
      </w:r>
    </w:p>
    <w:p w:rsidR="00000000" w:rsidRPr="00530441" w:rsidRDefault="00530441" w:rsidP="00530441">
      <w:pPr>
        <w:numPr>
          <w:ilvl w:val="0"/>
          <w:numId w:val="2"/>
        </w:numPr>
        <w:rPr>
          <w:sz w:val="24"/>
          <w:szCs w:val="24"/>
        </w:rPr>
      </w:pPr>
      <w:r w:rsidRPr="00530441">
        <w:rPr>
          <w:sz w:val="24"/>
          <w:szCs w:val="24"/>
        </w:rPr>
        <w:t>Costs of exte</w:t>
      </w:r>
      <w:r w:rsidRPr="00530441">
        <w:rPr>
          <w:sz w:val="24"/>
          <w:szCs w:val="24"/>
        </w:rPr>
        <w:t xml:space="preserve">nding policing functions raise concerns about a need for increased collaboration between PSU and Portland Police </w:t>
      </w:r>
      <w:r w:rsidRPr="00530441">
        <w:rPr>
          <w:sz w:val="24"/>
          <w:szCs w:val="24"/>
        </w:rPr>
        <w:t>(SGRN Faculty statement)</w:t>
      </w:r>
    </w:p>
    <w:p w:rsidR="00000000" w:rsidRPr="00530441" w:rsidRDefault="00530441" w:rsidP="00530441">
      <w:pPr>
        <w:numPr>
          <w:ilvl w:val="0"/>
          <w:numId w:val="2"/>
        </w:numPr>
        <w:rPr>
          <w:sz w:val="24"/>
          <w:szCs w:val="24"/>
        </w:rPr>
      </w:pPr>
      <w:r w:rsidRPr="00530441">
        <w:rPr>
          <w:sz w:val="24"/>
          <w:szCs w:val="24"/>
        </w:rPr>
        <w:t xml:space="preserve">No tally of total cost of sworn officer investigations, and officer time for court appearances.  </w:t>
      </w:r>
    </w:p>
    <w:p w:rsidR="00000000" w:rsidRPr="00530441" w:rsidRDefault="00530441" w:rsidP="00530441">
      <w:pPr>
        <w:numPr>
          <w:ilvl w:val="0"/>
          <w:numId w:val="2"/>
        </w:numPr>
        <w:rPr>
          <w:sz w:val="24"/>
          <w:szCs w:val="24"/>
        </w:rPr>
      </w:pPr>
      <w:r w:rsidRPr="00530441">
        <w:rPr>
          <w:sz w:val="24"/>
          <w:szCs w:val="24"/>
        </w:rPr>
        <w:t>These responsibilities and costs are currently a function of the Portland Police.</w:t>
      </w:r>
    </w:p>
    <w:p w:rsidR="00000000" w:rsidRPr="00530441" w:rsidRDefault="00530441" w:rsidP="00530441">
      <w:pPr>
        <w:numPr>
          <w:ilvl w:val="0"/>
          <w:numId w:val="2"/>
        </w:numPr>
        <w:rPr>
          <w:sz w:val="24"/>
          <w:szCs w:val="24"/>
        </w:rPr>
      </w:pPr>
      <w:r w:rsidRPr="00530441">
        <w:rPr>
          <w:sz w:val="24"/>
          <w:szCs w:val="24"/>
        </w:rPr>
        <w:t xml:space="preserve">Cost for a sworn and armed police force will add 1.5 million/year to current budget </w:t>
      </w:r>
      <w:r w:rsidRPr="00530441">
        <w:rPr>
          <w:sz w:val="24"/>
          <w:szCs w:val="24"/>
        </w:rPr>
        <w:t>(PSU Admin)</w:t>
      </w:r>
    </w:p>
    <w:p w:rsidR="00000000" w:rsidRPr="00530441" w:rsidRDefault="00530441" w:rsidP="00530441">
      <w:pPr>
        <w:numPr>
          <w:ilvl w:val="0"/>
          <w:numId w:val="2"/>
        </w:numPr>
        <w:rPr>
          <w:sz w:val="24"/>
          <w:szCs w:val="24"/>
        </w:rPr>
      </w:pPr>
      <w:r w:rsidRPr="00530441">
        <w:rPr>
          <w:sz w:val="24"/>
          <w:szCs w:val="24"/>
        </w:rPr>
        <w:t>Most sexual assaults are perpetrated by acquaintances in private spaces (White House Council, 2014)</w:t>
      </w:r>
    </w:p>
    <w:p w:rsidR="00000000" w:rsidRPr="00530441" w:rsidRDefault="00530441" w:rsidP="00530441">
      <w:pPr>
        <w:numPr>
          <w:ilvl w:val="0"/>
          <w:numId w:val="2"/>
        </w:numPr>
        <w:rPr>
          <w:sz w:val="24"/>
          <w:szCs w:val="24"/>
        </w:rPr>
      </w:pPr>
      <w:r w:rsidRPr="00530441">
        <w:rPr>
          <w:sz w:val="24"/>
          <w:szCs w:val="24"/>
        </w:rPr>
        <w:t>Inefficiencies and delays in investigations of sexual assaults require mediation with</w:t>
      </w:r>
      <w:r w:rsidRPr="00530441">
        <w:rPr>
          <w:sz w:val="24"/>
          <w:szCs w:val="24"/>
        </w:rPr>
        <w:t xml:space="preserve"> PPB, not introducing weapons (SGRN faculty statement)</w:t>
      </w:r>
    </w:p>
    <w:p w:rsidR="00000000" w:rsidRPr="00530441" w:rsidRDefault="00530441" w:rsidP="00530441">
      <w:pPr>
        <w:numPr>
          <w:ilvl w:val="0"/>
          <w:numId w:val="2"/>
        </w:numPr>
        <w:rPr>
          <w:sz w:val="24"/>
          <w:szCs w:val="24"/>
        </w:rPr>
      </w:pPr>
      <w:r w:rsidRPr="00530441">
        <w:rPr>
          <w:sz w:val="24"/>
          <w:szCs w:val="24"/>
        </w:rPr>
        <w:t>Mandatory arrest and investigation of sexual assaults may place PSU employees in adv</w:t>
      </w:r>
      <w:r>
        <w:rPr>
          <w:sz w:val="24"/>
          <w:szCs w:val="24"/>
        </w:rPr>
        <w:t>ersarial position with students (Chronicle of Higher Education, 2014)</w:t>
      </w:r>
      <w:bookmarkStart w:id="0" w:name="_GoBack"/>
      <w:bookmarkEnd w:id="0"/>
    </w:p>
    <w:p w:rsidR="00530441" w:rsidRDefault="00530441" w:rsidP="00530441">
      <w:pPr>
        <w:rPr>
          <w:sz w:val="24"/>
          <w:szCs w:val="24"/>
        </w:rPr>
      </w:pPr>
    </w:p>
    <w:p w:rsidR="00530441" w:rsidRPr="00530441" w:rsidRDefault="00530441" w:rsidP="00530441">
      <w:pPr>
        <w:rPr>
          <w:sz w:val="24"/>
          <w:szCs w:val="24"/>
        </w:rPr>
      </w:pPr>
      <w:r>
        <w:rPr>
          <w:sz w:val="24"/>
          <w:szCs w:val="24"/>
        </w:rPr>
        <w:t>Armed police increases</w:t>
      </w:r>
      <w:r w:rsidRPr="00530441">
        <w:rPr>
          <w:sz w:val="24"/>
          <w:szCs w:val="24"/>
        </w:rPr>
        <w:t xml:space="preserve"> risk of injury to students of color and other vulnerable groups (SSW Faculty Statement)</w:t>
      </w:r>
    </w:p>
    <w:p w:rsidR="00530441" w:rsidRDefault="00530441" w:rsidP="00530441">
      <w:pPr>
        <w:rPr>
          <w:sz w:val="24"/>
          <w:szCs w:val="24"/>
        </w:rPr>
      </w:pPr>
      <w:r w:rsidRPr="00530441">
        <w:rPr>
          <w:sz w:val="24"/>
          <w:szCs w:val="24"/>
        </w:rPr>
        <w:t>Given the disproportionate rates of arrest and deaths in communities of color, now is not the time to escalate armed policing on the PSU campus.</w:t>
      </w:r>
    </w:p>
    <w:p w:rsidR="00530441" w:rsidRDefault="00530441" w:rsidP="00530441">
      <w:pPr>
        <w:rPr>
          <w:sz w:val="24"/>
          <w:szCs w:val="24"/>
        </w:rPr>
      </w:pPr>
    </w:p>
    <w:p w:rsidR="00831C4D" w:rsidRPr="00530441" w:rsidRDefault="00831C4D">
      <w:pPr>
        <w:rPr>
          <w:sz w:val="24"/>
          <w:szCs w:val="24"/>
        </w:rPr>
      </w:pPr>
    </w:p>
    <w:sectPr w:rsidR="00831C4D" w:rsidRPr="0053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93631"/>
    <w:multiLevelType w:val="hybridMultilevel"/>
    <w:tmpl w:val="4EEE97E4"/>
    <w:lvl w:ilvl="0" w:tplc="76589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80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05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4D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8C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A5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C7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44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926DA7"/>
    <w:multiLevelType w:val="hybridMultilevel"/>
    <w:tmpl w:val="DBD2C3B8"/>
    <w:lvl w:ilvl="0" w:tplc="16B43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E9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E4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C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A8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63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A6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C8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24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41"/>
    <w:rsid w:val="00530441"/>
    <w:rsid w:val="0083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DEB7D-1AB7-4034-BC60-06E06301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68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Taylor</dc:creator>
  <cp:keywords/>
  <dc:description/>
  <cp:lastModifiedBy>Michael Taylor</cp:lastModifiedBy>
  <cp:revision>1</cp:revision>
  <cp:lastPrinted>2014-12-01T22:24:00Z</cp:lastPrinted>
  <dcterms:created xsi:type="dcterms:W3CDTF">2014-12-01T22:18:00Z</dcterms:created>
  <dcterms:modified xsi:type="dcterms:W3CDTF">2014-12-01T22:25:00Z</dcterms:modified>
</cp:coreProperties>
</file>